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74"/>
        <w:gridCol w:w="8330"/>
      </w:tblGrid>
      <w:tr w:rsidR="00CA5BCA" w:rsidRPr="00CA5BCA" w:rsidTr="00CA5BCA">
        <w:trPr>
          <w:tblCellSpacing w:w="0" w:type="dxa"/>
        </w:trPr>
        <w:tc>
          <w:tcPr>
            <w:tcW w:w="450" w:type="dxa"/>
            <w:hideMark/>
          </w:tcPr>
          <w:p w:rsidR="00CA5BCA" w:rsidRPr="00CA5BCA" w:rsidRDefault="00CA5BCA" w:rsidP="00CA5BCA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  <w:tc>
          <w:tcPr>
            <w:tcW w:w="10800" w:type="dxa"/>
            <w:hideMark/>
          </w:tcPr>
          <w:p w:rsidR="00CA5BCA" w:rsidRPr="00CA5BCA" w:rsidRDefault="00CA5BCA" w:rsidP="00CA5BCA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CA5BCA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superior do formulário</w:t>
            </w:r>
          </w:p>
          <w:tbl>
            <w:tblPr>
              <w:tblW w:w="4500" w:type="pct"/>
              <w:jc w:val="center"/>
              <w:tblCellSpacing w:w="30" w:type="dxa"/>
              <w:tblBorders>
                <w:top w:val="outset" w:sz="24" w:space="0" w:color="33961C"/>
                <w:left w:val="outset" w:sz="24" w:space="0" w:color="33961C"/>
                <w:bottom w:val="outset" w:sz="24" w:space="0" w:color="33961C"/>
                <w:right w:val="outset" w:sz="24" w:space="0" w:color="33961C"/>
              </w:tblBorders>
              <w:shd w:val="clear" w:color="auto" w:fill="CCFFCC"/>
              <w:tblCellMar>
                <w:left w:w="0" w:type="dxa"/>
                <w:right w:w="0" w:type="dxa"/>
              </w:tblCellMar>
              <w:tblLook w:val="04A0"/>
            </w:tblPr>
            <w:tblGrid>
              <w:gridCol w:w="7483"/>
            </w:tblGrid>
            <w:tr w:rsidR="00CA5BCA" w:rsidRPr="00CA5BCA" w:rsidTr="00CA5BCA">
              <w:trPr>
                <w:tblCellSpacing w:w="3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33961C"/>
                    <w:left w:val="outset" w:sz="6" w:space="0" w:color="33961C"/>
                    <w:bottom w:val="outset" w:sz="6" w:space="0" w:color="33961C"/>
                    <w:right w:val="outset" w:sz="6" w:space="0" w:color="33961C"/>
                  </w:tcBorders>
                  <w:shd w:val="clear" w:color="auto" w:fill="CCFFCC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7333"/>
                  </w:tblGrid>
                  <w:tr w:rsidR="00CA5BCA" w:rsidRPr="00CA5BC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5BCA" w:rsidRPr="00CA5BCA" w:rsidRDefault="00CA5BCA" w:rsidP="00CA5B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A5BC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Instrução Normativa Nº 3, DE 19 DE JANEIRO DE 2001</w:t>
                        </w:r>
                      </w:p>
                    </w:tc>
                  </w:tr>
                  <w:tr w:rsidR="00CA5BCA" w:rsidRPr="00CA5BC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CA5BCA" w:rsidRPr="00CA5BCA" w:rsidRDefault="00CA5BCA" w:rsidP="00CA5B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A5BC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Situação:</w:t>
                        </w:r>
                        <w:r w:rsidRPr="00CA5B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CA5BCA">
                          <w:rPr>
                            <w:rFonts w:ascii="Tahoma" w:eastAsia="Times New Roman" w:hAnsi="Tahoma" w:cs="Tahoma"/>
                            <w:b/>
                            <w:bCs/>
                            <w:color w:val="FF0000"/>
                            <w:sz w:val="18"/>
                            <w:szCs w:val="18"/>
                            <w:lang w:eastAsia="pt-BR"/>
                          </w:rPr>
                          <w:t>Vigente</w:t>
                        </w:r>
                      </w:p>
                    </w:tc>
                  </w:tr>
                  <w:tr w:rsidR="00CA5BCA" w:rsidRPr="00CA5BC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noWrap/>
                        <w:vAlign w:val="center"/>
                        <w:hideMark/>
                      </w:tcPr>
                      <w:p w:rsidR="00CA5BCA" w:rsidRPr="00CA5BCA" w:rsidRDefault="00CA5BCA" w:rsidP="00CA5B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A5BC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Publicado no Diário Oficial da União de </w:t>
                        </w:r>
                        <w:proofErr w:type="gramStart"/>
                        <w:r w:rsidRPr="00CA5BC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23/01/2001 ,</w:t>
                        </w:r>
                        <w:proofErr w:type="gramEnd"/>
                        <w:r w:rsidRPr="00CA5BC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 Seção 1 , Página 18</w:t>
                        </w:r>
                      </w:p>
                    </w:tc>
                  </w:tr>
                  <w:tr w:rsidR="00CA5BCA" w:rsidRPr="00CA5BC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5BCA" w:rsidRPr="00CA5BCA" w:rsidRDefault="00CA5BCA" w:rsidP="00CA5B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A5BC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Ementa:</w:t>
                        </w:r>
                        <w:r w:rsidRPr="00CA5B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CA5BC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 xml:space="preserve">Aprovar os Regulamentos Técnicos de Identidade e Qualidade de </w:t>
                        </w:r>
                        <w:proofErr w:type="spellStart"/>
                        <w:r w:rsidRPr="00CA5BC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Apitoxina</w:t>
                        </w:r>
                        <w:proofErr w:type="spellEnd"/>
                        <w:r w:rsidRPr="00CA5BCA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pt-BR"/>
                          </w:rPr>
                          <w:t>, Cera de Abelha, Geléia Real, Geléia Real Liofilizada, Pólen Apícola, Própolis e Extrato de Própolis.</w:t>
                        </w:r>
                        <w:r w:rsidRPr="00CA5B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CA5BCA" w:rsidRPr="00CA5BCA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5BCA" w:rsidRPr="00CA5BCA" w:rsidRDefault="00CA5BCA" w:rsidP="00CA5BCA">
                        <w:pPr>
                          <w:spacing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  <w:r w:rsidRPr="00CA5BCA">
                          <w:rPr>
                            <w:rFonts w:ascii="Tahoma" w:eastAsia="Times New Roman" w:hAnsi="Tahoma" w:cs="Tahoma"/>
                            <w:b/>
                            <w:bCs/>
                            <w:sz w:val="18"/>
                            <w:szCs w:val="18"/>
                            <w:lang w:eastAsia="pt-BR"/>
                          </w:rPr>
                          <w:t>Histórico:</w:t>
                        </w:r>
                      </w:p>
                    </w:tc>
                  </w:tr>
                  <w:tr w:rsidR="00CA5BCA" w:rsidRPr="00CA5BCA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CA5BCA" w:rsidRPr="00CA5BCA" w:rsidRDefault="00CA5BCA" w:rsidP="00CA5B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CA5BCA" w:rsidRPr="00CA5BCA" w:rsidRDefault="00CA5BCA" w:rsidP="00CA5BC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CA5BCA" w:rsidRPr="00CA5BCA" w:rsidRDefault="00CA5BCA" w:rsidP="00CA5BCA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497"/>
            </w:tblGrid>
            <w:tr w:rsidR="00CA5BCA" w:rsidRPr="00CA5BCA" w:rsidTr="00CA5BCA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A5BCA" w:rsidRPr="00CA5BCA" w:rsidRDefault="00CA5BCA" w:rsidP="00CA5B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CA5BCA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  <w:lang w:eastAsia="pt-BR"/>
                    </w:rPr>
                    <w:t>Os textos legais disponíveis no site são meramente informativos e destinados a consulta / pesquisa, sendo imprópria sua utilização em ações judiciais.</w:t>
                  </w:r>
                </w:p>
              </w:tc>
            </w:tr>
          </w:tbl>
          <w:p w:rsidR="00CA5BCA" w:rsidRPr="00CA5BCA" w:rsidRDefault="00CA5BCA" w:rsidP="00CA5BCA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CA5BCA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br/>
            </w:r>
          </w:p>
          <w:p w:rsidR="00CA5BCA" w:rsidRPr="00CA5BCA" w:rsidRDefault="00CA5BCA" w:rsidP="00CA5B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lang w:eastAsia="pt-BR"/>
              </w:rPr>
              <w:t>MINISTÉRIO DA AGRICULTURA E DO ABASTE IMENTO.</w:t>
            </w:r>
          </w:p>
          <w:p w:rsidR="00CA5BCA" w:rsidRPr="00CA5BCA" w:rsidRDefault="00CA5BCA" w:rsidP="00CA5B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lang w:eastAsia="pt-BR"/>
              </w:rPr>
              <w:t>SECRETARIA DE DEFESA AGROPECUÁRIA.</w:t>
            </w:r>
          </w:p>
          <w:p w:rsidR="00CA5BCA" w:rsidRPr="00CA5BCA" w:rsidRDefault="00CA5BCA" w:rsidP="00CA5BC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</w:p>
          <w:p w:rsidR="00CA5BCA" w:rsidRPr="00CA5BCA" w:rsidRDefault="00CA5BCA" w:rsidP="00CA5BC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lang w:eastAsia="pt-BR"/>
              </w:rPr>
              <w:t>INSTRUÇÃO NORMATIVA Nº 3, DE 19 DE JANEIRO DE 2001.</w:t>
            </w:r>
          </w:p>
          <w:p w:rsidR="00CA5BCA" w:rsidRPr="00CA5BCA" w:rsidRDefault="00CA5BCA" w:rsidP="00CA5BC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</w:p>
          <w:p w:rsidR="00CA5BCA" w:rsidRPr="00CA5BCA" w:rsidRDefault="00CA5BCA" w:rsidP="00CA5BCA">
            <w:pPr>
              <w:spacing w:after="0" w:line="240" w:lineRule="auto"/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O SECRETÁRIO DE DEFESA AGROPECUÁRIA, SUBSTITUTO, DO MINISTÉRIO DA AGRICULTURA E DO ABASTECIMENTO, no uso da atribuição que lhe confere o art. 83,</w:t>
            </w:r>
            <w:r w:rsidRPr="00CA5BC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inciso IV do Regimento Interno da Secretaria, aprovado pela Portaria Ministerial nº 574, de </w:t>
            </w:r>
            <w:proofErr w:type="gramStart"/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8</w:t>
            </w:r>
            <w:proofErr w:type="gramEnd"/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 de dezembro de 1998, considerando que é necessário instituir medidas que normatizem a industrialização de produtos de origem animal, garantindo condições de igualdade entre os produtores e assegurando a transparência na produção, processamento e comercialização, e o que consta do Processo nº 21000.002814/2000-67, resolve:</w:t>
            </w:r>
          </w:p>
          <w:p w:rsidR="00CA5BCA" w:rsidRPr="00CA5BCA" w:rsidRDefault="00CA5BCA" w:rsidP="00CA5BC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lang w:eastAsia="pt-BR"/>
              </w:rPr>
              <w:t> </w:t>
            </w:r>
          </w:p>
          <w:p w:rsidR="00CA5BCA" w:rsidRPr="00CA5BCA" w:rsidRDefault="00CA5BCA" w:rsidP="00CA5BCA">
            <w:pPr>
              <w:spacing w:after="0" w:line="240" w:lineRule="auto"/>
              <w:ind w:firstLine="708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 xml:space="preserve">Art. 1º Aprovar os Regulamentos Técnicos de Identidade e Qualidade de </w:t>
            </w:r>
            <w:proofErr w:type="spellStart"/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Apitoxina</w:t>
            </w:r>
            <w:proofErr w:type="spellEnd"/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, Cera de Abelha, Geléia Real, Geléia Real Liofilizada, Pólen Apícola, Própolis e Extrato de Própolis, conforme consta dos Anexos desta Instrução Normativa.</w:t>
            </w:r>
          </w:p>
          <w:p w:rsidR="00CA5BCA" w:rsidRPr="00CA5BCA" w:rsidRDefault="00CA5BCA" w:rsidP="00CA5BC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CA5BCA" w:rsidRPr="00CA5BCA" w:rsidRDefault="00CA5BCA" w:rsidP="00CA5BC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Art. 2º Esta Instrução Normativa entra em vigor na data de sua publicação.</w:t>
            </w:r>
          </w:p>
          <w:p w:rsidR="00CA5BCA" w:rsidRPr="00CA5BCA" w:rsidRDefault="00CA5BCA" w:rsidP="00CA5BC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 </w:t>
            </w:r>
          </w:p>
          <w:p w:rsidR="00CA5BCA" w:rsidRPr="00CA5BCA" w:rsidRDefault="00CA5BCA" w:rsidP="00CA5BCA">
            <w:pPr>
              <w:spacing w:after="0" w:line="240" w:lineRule="auto"/>
              <w:ind w:left="4248"/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</w:pPr>
            <w:r w:rsidRPr="00CA5BCA">
              <w:rPr>
                <w:rFonts w:ascii="Verdana" w:eastAsia="Times New Roman" w:hAnsi="Verdana" w:cs="Times New Roman"/>
                <w:sz w:val="20"/>
                <w:szCs w:val="20"/>
                <w:lang w:eastAsia="pt-BR"/>
              </w:rPr>
              <w:t>RUI EDUARDO SALDANHA VARGAS</w:t>
            </w:r>
          </w:p>
          <w:p w:rsidR="00CA5BCA" w:rsidRPr="00CA5BCA" w:rsidRDefault="00CA5BCA" w:rsidP="00CA5BC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CA5BCA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 </w:t>
            </w:r>
          </w:p>
          <w:p w:rsidR="00CA5BCA" w:rsidRPr="00CA5BCA" w:rsidRDefault="00CA5BCA" w:rsidP="00CA5B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hyperlink r:id="rId4" w:tgtFrame="_blank" w:history="1">
              <w:r w:rsidRPr="00CA5BCA">
                <w:rPr>
                  <w:rFonts w:ascii="Verdana" w:eastAsia="Times New Roman" w:hAnsi="Verdana" w:cs="Arial"/>
                  <w:b/>
                  <w:bCs/>
                  <w:color w:val="000099"/>
                  <w:sz w:val="20"/>
                  <w:lang w:eastAsia="pt-BR"/>
                </w:rPr>
                <w:t>ANEXO I - REGULAMENTO TÉCNICO PARA FIXAÇÃO DE IDENTIDADE E QUALIDADE DE APITOXINA</w:t>
              </w:r>
            </w:hyperlink>
          </w:p>
          <w:p w:rsidR="00CA5BCA" w:rsidRPr="00CA5BCA" w:rsidRDefault="00CA5BCA" w:rsidP="00CA5B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hyperlink r:id="rId5" w:tgtFrame="_blank" w:history="1">
              <w:r w:rsidRPr="00CA5BCA">
                <w:rPr>
                  <w:rFonts w:ascii="Verdana" w:eastAsia="Times New Roman" w:hAnsi="Verdana" w:cs="Arial"/>
                  <w:b/>
                  <w:bCs/>
                  <w:color w:val="000099"/>
                  <w:sz w:val="20"/>
                  <w:lang w:eastAsia="pt-BR"/>
                </w:rPr>
                <w:t>ANEXO II - REGULAMENTO TÉCNICO PARA FIXAÇÃO DE IDENTIDADE E QUALIDADE DE CERA DE ABELHAS</w:t>
              </w:r>
            </w:hyperlink>
          </w:p>
          <w:p w:rsidR="00CA5BCA" w:rsidRPr="00CA5BCA" w:rsidRDefault="00CA5BCA" w:rsidP="00CA5B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hyperlink r:id="rId6" w:tgtFrame="_blank" w:history="1">
              <w:r w:rsidRPr="00CA5BCA">
                <w:rPr>
                  <w:rFonts w:ascii="Verdana" w:eastAsia="Times New Roman" w:hAnsi="Verdana" w:cs="Arial"/>
                  <w:b/>
                  <w:bCs/>
                  <w:color w:val="000099"/>
                  <w:sz w:val="20"/>
                  <w:lang w:eastAsia="pt-BR"/>
                </w:rPr>
                <w:t>ANEXO III - REGULAMENTO TÉCNICO PARA FIXAÇÃO DE IDENTIDADE E QUALIDADE DE GELÉIA REAL</w:t>
              </w:r>
            </w:hyperlink>
          </w:p>
          <w:p w:rsidR="00CA5BCA" w:rsidRPr="00CA5BCA" w:rsidRDefault="00CA5BCA" w:rsidP="00CA5B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hyperlink r:id="rId7" w:tgtFrame="_blank" w:history="1">
              <w:r w:rsidRPr="00CA5BCA">
                <w:rPr>
                  <w:rFonts w:ascii="Verdana" w:eastAsia="Times New Roman" w:hAnsi="Verdana" w:cs="Arial"/>
                  <w:b/>
                  <w:bCs/>
                  <w:color w:val="000099"/>
                  <w:sz w:val="20"/>
                  <w:lang w:eastAsia="pt-BR"/>
                </w:rPr>
                <w:t xml:space="preserve">ANEXO IV - REGULAMENTO TÉCNICO PARA FIXAÇÃO DE IDENTIDADE E </w:t>
              </w:r>
              <w:r w:rsidRPr="00CA5BCA">
                <w:rPr>
                  <w:rFonts w:ascii="Verdana" w:eastAsia="Times New Roman" w:hAnsi="Verdana" w:cs="Arial"/>
                  <w:b/>
                  <w:bCs/>
                  <w:color w:val="000099"/>
                  <w:sz w:val="20"/>
                  <w:lang w:eastAsia="pt-BR"/>
                </w:rPr>
                <w:lastRenderedPageBreak/>
                <w:t>QUALIDADE DE GELÉIA REAL LIOFILIZADA</w:t>
              </w:r>
            </w:hyperlink>
          </w:p>
          <w:p w:rsidR="00CA5BCA" w:rsidRPr="00CA5BCA" w:rsidRDefault="00CA5BCA" w:rsidP="00CA5B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hyperlink r:id="rId8" w:tgtFrame="_blank" w:history="1">
              <w:r w:rsidRPr="00CA5BCA">
                <w:rPr>
                  <w:rFonts w:ascii="Verdana" w:eastAsia="Times New Roman" w:hAnsi="Verdana" w:cs="Arial"/>
                  <w:b/>
                  <w:bCs/>
                  <w:color w:val="000099"/>
                  <w:sz w:val="20"/>
                  <w:lang w:eastAsia="pt-BR"/>
                </w:rPr>
                <w:t>ANEXO V - REGULAMENTO TÉCNICO PARA FIXAÇÃO DE IDENTIDADE E QUALIDADE DE PÓLEN APÍCOLA</w:t>
              </w:r>
            </w:hyperlink>
          </w:p>
          <w:p w:rsidR="00CA5BCA" w:rsidRPr="00CA5BCA" w:rsidRDefault="00CA5BCA" w:rsidP="00CA5B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hyperlink r:id="rId9" w:tgtFrame="_blank" w:history="1">
              <w:proofErr w:type="gramStart"/>
              <w:r w:rsidRPr="00CA5BCA">
                <w:rPr>
                  <w:rFonts w:ascii="Verdana" w:eastAsia="Times New Roman" w:hAnsi="Verdana" w:cs="Arial"/>
                  <w:b/>
                  <w:bCs/>
                  <w:color w:val="000099"/>
                  <w:sz w:val="20"/>
                  <w:lang w:eastAsia="pt-BR"/>
                </w:rPr>
                <w:t>ANEXO VI</w:t>
              </w:r>
              <w:proofErr w:type="gramEnd"/>
              <w:r w:rsidRPr="00CA5BCA">
                <w:rPr>
                  <w:rFonts w:ascii="Verdana" w:eastAsia="Times New Roman" w:hAnsi="Verdana" w:cs="Arial"/>
                  <w:b/>
                  <w:bCs/>
                  <w:color w:val="000099"/>
                  <w:sz w:val="20"/>
                  <w:lang w:eastAsia="pt-BR"/>
                </w:rPr>
                <w:t xml:space="preserve"> - REGULAMENTO TÉCNICO PARA FIXAÇÃO DE IDENTIDADE E QUALIDADE DE PRÓPOLIS </w:t>
              </w:r>
            </w:hyperlink>
            <w:r w:rsidRPr="00CA5BCA">
              <w:rPr>
                <w:rFonts w:ascii="Verdana" w:eastAsia="Times New Roman" w:hAnsi="Verdana" w:cs="Tahoma"/>
                <w:b/>
                <w:bCs/>
                <w:sz w:val="20"/>
                <w:lang w:eastAsia="pt-BR"/>
              </w:rPr>
              <w:t> </w:t>
            </w:r>
          </w:p>
          <w:p w:rsidR="00CA5BCA" w:rsidRPr="00CA5BCA" w:rsidRDefault="00CA5BCA" w:rsidP="00CA5BC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hyperlink r:id="rId10" w:tgtFrame="_blank" w:history="1">
              <w:r w:rsidRPr="00CA5BCA">
                <w:rPr>
                  <w:rFonts w:ascii="Verdana" w:eastAsia="Times New Roman" w:hAnsi="Verdana" w:cs="Arial"/>
                  <w:b/>
                  <w:bCs/>
                  <w:color w:val="000099"/>
                  <w:sz w:val="20"/>
                  <w:lang w:eastAsia="pt-BR"/>
                </w:rPr>
                <w:t>ANEXO VII - REGULAMENTO DE IDENTIDADE E QUALIDADE DE EXTRATO DE PRÓPOLI</w:t>
              </w:r>
            </w:hyperlink>
          </w:p>
          <w:p w:rsidR="00CA5BCA" w:rsidRPr="00CA5BCA" w:rsidRDefault="00CA5BCA" w:rsidP="00CA5BCA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</w:pPr>
            <w:r w:rsidRPr="00CA5BCA">
              <w:rPr>
                <w:rFonts w:ascii="Arial" w:eastAsia="Times New Roman" w:hAnsi="Arial" w:cs="Arial"/>
                <w:vanish/>
                <w:sz w:val="16"/>
                <w:szCs w:val="16"/>
                <w:lang w:eastAsia="pt-BR"/>
              </w:rPr>
              <w:t>Parte inferior do formulário</w:t>
            </w:r>
          </w:p>
        </w:tc>
      </w:tr>
    </w:tbl>
    <w:p w:rsidR="00AC5692" w:rsidRDefault="00CA5BCA"/>
    <w:sectPr w:rsidR="00AC5692" w:rsidSect="004E5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BCA"/>
    <w:rsid w:val="004E564A"/>
    <w:rsid w:val="005272A5"/>
    <w:rsid w:val="00CA5BCA"/>
    <w:rsid w:val="00E0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A5B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A5BCA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CA5BCA"/>
  </w:style>
  <w:style w:type="paragraph" w:styleId="NormalWeb">
    <w:name w:val="Normal (Web)"/>
    <w:basedOn w:val="Normal"/>
    <w:uiPriority w:val="99"/>
    <w:semiHidden/>
    <w:unhideWhenUsed/>
    <w:rsid w:val="00CA5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5BCA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CA5B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CA5BCA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agricultura.gov.br/sislegis-consulta/servlet/VisualizarAnexo?id=219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xtranet.agricultura.gov.br/sislegis-consulta/servlet/VisualizarAnexo?id=219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xtranet.agricultura.gov.br/sislegis-consulta/servlet/VisualizarAnexo?id=218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xtranet.agricultura.gov.br/sislegis-consulta/servlet/VisualizarAnexo?id=2188" TargetMode="External"/><Relationship Id="rId10" Type="http://schemas.openxmlformats.org/officeDocument/2006/relationships/hyperlink" Target="http://extranet.agricultura.gov.br/sislegis-consulta/servlet/VisualizarAnexo?id=2194" TargetMode="External"/><Relationship Id="rId4" Type="http://schemas.openxmlformats.org/officeDocument/2006/relationships/hyperlink" Target="http://extranet.agricultura.gov.br/sislegis-consulta/servlet/VisualizarAnexo?id=2187" TargetMode="External"/><Relationship Id="rId9" Type="http://schemas.openxmlformats.org/officeDocument/2006/relationships/hyperlink" Target="http://extranet.agricultura.gov.br/sislegis-consulta/servlet/VisualizarAnexo?id=219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2528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jeffersonap</dc:creator>
  <cp:lastModifiedBy>jeffersonap</cp:lastModifiedBy>
  <cp:revision>1</cp:revision>
  <dcterms:created xsi:type="dcterms:W3CDTF">2015-12-15T13:21:00Z</dcterms:created>
  <dcterms:modified xsi:type="dcterms:W3CDTF">2015-12-15T13:22:00Z</dcterms:modified>
</cp:coreProperties>
</file>